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>
      <w:pPr>
        <w:pStyle w:val="2"/>
        <w:rPr>
          <w:rFonts w:hint="eastAsia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Cs/>
          <w:sz w:val="44"/>
          <w:szCs w:val="44"/>
        </w:rPr>
        <w:t>2021</w:t>
      </w:r>
      <w:r>
        <w:rPr>
          <w:rFonts w:hint="eastAsia" w:ascii="仿宋" w:hAnsi="仿宋" w:eastAsia="仿宋"/>
          <w:b/>
          <w:sz w:val="44"/>
          <w:szCs w:val="44"/>
        </w:rPr>
        <w:t>－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2022年社会服务先进集体名单</w:t>
      </w:r>
    </w:p>
    <w:bookmarkEnd w:id="0"/>
    <w:p>
      <w:pPr>
        <w:jc w:val="center"/>
        <w:rPr>
          <w:rFonts w:hint="eastAsia" w:ascii="楷体" w:hAnsi="楷体" w:eastAsia="楷体"/>
          <w:bCs/>
          <w:sz w:val="32"/>
          <w:szCs w:val="32"/>
        </w:rPr>
      </w:pPr>
      <w:r>
        <w:rPr>
          <w:rFonts w:hint="eastAsia" w:ascii="楷体" w:hAnsi="楷体" w:eastAsia="楷体"/>
          <w:bCs/>
          <w:sz w:val="32"/>
          <w:szCs w:val="32"/>
        </w:rPr>
        <w:t>（共</w:t>
      </w:r>
      <w:r>
        <w:rPr>
          <w:rFonts w:ascii="楷体" w:hAnsi="楷体" w:eastAsia="楷体"/>
          <w:bCs/>
          <w:sz w:val="32"/>
          <w:szCs w:val="32"/>
        </w:rPr>
        <w:t>220</w:t>
      </w:r>
      <w:r>
        <w:rPr>
          <w:rFonts w:hint="eastAsia" w:ascii="楷体" w:hAnsi="楷体" w:eastAsia="楷体"/>
          <w:bCs/>
          <w:sz w:val="32"/>
          <w:szCs w:val="32"/>
        </w:rPr>
        <w:t>个, 按行政区划为序排列）</w:t>
      </w:r>
    </w:p>
    <w:p>
      <w:pPr>
        <w:spacing w:line="520" w:lineRule="exact"/>
        <w:jc w:val="center"/>
        <w:rPr>
          <w:rFonts w:hint="eastAsia" w:eastAsia="仿宋_GB2312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一、省级组织（30个）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九三学社天津市委员会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九三学社河北省委员会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九三学社山西省委员会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九三学社内蒙古自治区委员会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九三学社辽宁省委员会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九三学社吉林省委员会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九三学社黑龙江省委员会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九三学社江苏省委员会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九三学社浙江省委员会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九三学社安徽省委员会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九三学社福建省委员会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九三学社江西省委员会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九三学社山东省委员会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九三学社河南省委员会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九三学社湖北省委员会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九三学社湖南省委员会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九三学社广西壮族自治区委员会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九三学社海南省委员会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九三学社重庆市委员会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九三学社四川省委员会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九三学社贵州省委员会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九三学社云南省委员会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九三学社陕西省委员会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九三学社甘肃省委员会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九三学社青海省委员会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九三学社宁夏回族自治区委员会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九三学社新疆维吾尔自治区委员会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二、市级组织、省直机构、支社、社会服务部门（188个）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九三学社北京市海淀区委员会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九三学社北京市朝阳区委员会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九三学社北京市委员会丰台区工作委员会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九三学社清华大学委员会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九三学社中国农业大学委员会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九三学社北京市门头沟区基层委员会（筹）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九三学社住房和城乡建设部支社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九三学社北京市西城医药卫生支社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九三学社中央财经大学支社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九三学社北京市通州医药卫生支社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九三学社北京大学人民医院支社    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九三学社北京市顺义支社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九三学社北京市密云支社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九三学社天津市和平区委员会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九三学社天津市河北区委员会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九三学社天津医科大学委员会肿瘤医院支社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九三学社天津市海河医院支社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九三学社承德市委员会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九三学社张家口市委员会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九三学社秦皇岛市委员会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九三学社唐山市委员会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九三学社廊坊市委员会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九三学社保定市委员会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九三学社临汾市委员会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九三学社山西大学委员会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九三学社山西省委直属吕梁市支社委员会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九三学社山西省委直属医药支社委员会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九三学社赤峰市委员会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九三学社内蒙古医科大学委员会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九三学社内蒙古区委直属工交四支社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九三学社沈阳市委员会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九三学社大连市委员会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九三学社抚顺市委员会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九三学社丹东市委员会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九三学社营口市委员会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九三学社朝阳市委员会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九三学社葫芦岛市委员会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九三学社长春市委员会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九三学社吉林市委员会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九三学社四平市委员会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九三学社吉林省直属工作委员会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九三学社吉林农业大学委员会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九三学社长春中医药大学委员会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九三学社哈尔滨市委员会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九三学社齐齐哈尔市委员会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九三学社牡丹江市委员会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九三学社黑河市委员会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九三学社哈尔滨师范大学委员会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九三学社黑龙江省委直属伊春基层委员会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九三学社上海市委员会科普工作委员会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九三学社上海市浦东新区委员会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九三学社上海市静安区委员会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九三学社上海市闵行区委员会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九三学社上海市嘉定区委员会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九三学社上海市金山区委员会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九三学社上海市青浦区委员会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九三学社上海市奉贤区委员会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九三学社上海市崇明区委员会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</w:t>
      </w:r>
      <w:r>
        <w:rPr>
          <w:rFonts w:ascii="仿宋" w:hAnsi="仿宋" w:eastAsia="仿宋"/>
          <w:sz w:val="32"/>
          <w:szCs w:val="32"/>
        </w:rPr>
        <w:t>中国科学院</w:t>
      </w:r>
      <w:r>
        <w:rPr>
          <w:rFonts w:hint="eastAsia" w:ascii="仿宋" w:hAnsi="仿宋" w:eastAsia="仿宋"/>
          <w:sz w:val="32"/>
          <w:szCs w:val="32"/>
        </w:rPr>
        <w:t>上海分院委员会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九三学社华东师范大学委员会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九三学社华东理工大学委员会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九三学社东华大学委员会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九三学社上海师范大学委员会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九三学社上海金融委员会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九三学社南京市委员会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九三学社无锡市委员会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九三学社徐州医科大学委员会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九三学社常州市委员会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九三学社苏州市委员会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九三学社南通市委员会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九三学社连云港市委员会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九三学社淮安市委员会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九三学社盐城市委员会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九三学社扬州市委员会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九三学社镇江市委员会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九三学社泰州市委员会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九三学社宿迁市委员会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九三学社南京工业大学委员会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九三学社杭州市委员会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九三学社宁波市委员会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九三学社温州市委员会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九三学社嘉兴市委员会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九三学社金华市委员会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九三学社衢州市委员会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九三学社舟山市委员会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九三学社丽水市委员会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九三学社浙江省技术经济基层委员会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九三学社浙江大学医学院附属口腔医院支社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九三学社绍兴市柯桥区基层委员会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九三学社台州市路桥区支社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九三学社杭州市萧山区基层委员会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九三学社衢州市开化县支社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九三学社黄山市委员会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九三学社六安市委员会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九三学社芜湖市委员会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九三学社马鞍山市委员会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九三学社滁州市委员会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九三学社安庆市委员会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九三学社中国科学技术大学基层委员会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九三学社厦门市委员会青年工作委员会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九三学社福州市委员会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九三学社南安市支社委员会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九三学社莆田市委员会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九三学社福建农林大学委员会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九三学社新余市委员会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九三学社景德镇市委员会乐平直属支社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九三学社江西省新联基层委员会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九三学社江西省福山基层委员会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九三学社青岛市委员会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九三学社临沂市委员会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九三学社枣庄市委员会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九三学社德州市委员会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九三学社烟台市委员会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九三学社日照市委员会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九三学社淄博市委员会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九三学社泰安市委员会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九三学社聊城市委员会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九三学社山东第一医科大学（山东省医学科学院）委员会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九三学社山东省农业科学院委员会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九三学社鹤壁市委员会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九三学社新乡市委员会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九三学社郑州市委员会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九三学社濮阳市委员会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九三学社河南省生态环境厅委员会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九三学社河南省水利厅委员会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九三学社河南农业大学委员会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九三学社郑州大学委员会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九三学社商丘市委员会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九三学社潜江市委员会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九三学社湖北省委员会社会服务部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九三学社襄阳市委员会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九三学社武汉市委员会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九三学社郴州市委员会 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九三学社常德市委员会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九三学社怀化市委员会 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九三学社邵阳市委员会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九三学社娄底市委员会 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九三学社岳阳市委员会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九三学社湖南省农业科学院委员会 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九三学社中信湘雅支社委员会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九三学社深圳市委员会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九三学社韶关市委员会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九三学社惠州市委员会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九三学社东莞市委员会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九三学社中山市委员会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九三学社阳江市委员会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九三学社湛江市委员会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九三学社揭阳市委员会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九三学社广东省委员会直属清远市基层委员会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九三学社广东省委员会直属广州中医药大学基层委员会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九三学社珠海市委员会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九三学社南宁市委员会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九三学社桂林市委员会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九三学社柳州市委员会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九三学社三亚市委员会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九三学社中国热带农业科学院委员会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九三学社重庆市永川区委员会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九三学社重庆市渝中区委员会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九三学社重庆市委员会江津区工作委员会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九三学社重庆市委员会巴南区工作委员会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九三学社成都市委员会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九三学社广元市委员会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九三学社绵阳市委员会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九三学社泸州市委员会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九三学社自贡市委员会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九三学社宜宾市委员会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九三学社内江市委员会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九三学社四川省肿瘤医院支社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九三学社广元市旺苍基层委员会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九三学社毕节市委员会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九三学社铜仁市委员会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九三学社遵义市委员会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九三学社昆明市委员会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九三学社曲靖市委员会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九三学社保山市委员会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九三学社红河州委员会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九三学社西安市委员会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九三学社咸阳市委员会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九三学社杨凌区工作委员会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九三学社西安交通大学委员会 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九三学社兰州市委员会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九三学社金昌市委员会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九三学社平凉市支社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九三学社海东市互助县支社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九三学社吴忠市委员会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九三学社乌鲁木齐新市区支社</w:t>
      </w:r>
    </w:p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三、社中央工作委员会（2个）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九三学社中央院士工作委员会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九三学社中央科普工作委员会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ZWUyOGQzM2RiNDY5ODA3MmYyMGM2NmJiOWJjM2EifQ=="/>
  </w:docVars>
  <w:rsids>
    <w:rsidRoot w:val="760839AD"/>
    <w:rsid w:val="18132A92"/>
    <w:rsid w:val="203077F0"/>
    <w:rsid w:val="7608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黑体" w:asciiTheme="minorAscii" w:hAnsiTheme="minorAscii"/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2022-12-20T09:11:00Z</dcterms:created>
  <dc:creator>胡超</dc:creator>
  <cp:lastModifiedBy>胡超</cp:lastModifiedBy>
  <dcterms:modified xsi:type="dcterms:W3CDTF">2022-12-20T09:12:02Z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B3AA78B6E45A4BDA85879A18436F784C</vt:lpwstr>
  </property>
</Properties>
</file>